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Curriculum Map</w:t>
      </w:r>
      <w:r w:rsidDel="00000000" w:rsidR="00000000" w:rsidRPr="00000000">
        <w:rPr>
          <w:rtl w:val="0"/>
        </w:rPr>
        <w:t xml:space="preserve">    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sz w:val="60"/>
          <w:szCs w:val="60"/>
          <w:u w:val="single"/>
          <w:rtl w:val="0"/>
        </w:rPr>
        <w:t xml:space="preserve">Subject : Geography</w:t>
      </w:r>
    </w:p>
    <w:p w:rsidR="00000000" w:rsidDel="00000000" w:rsidP="00000000" w:rsidRDefault="00000000" w:rsidRPr="00000000" w14:paraId="00000004">
      <w:pPr>
        <w:spacing w:after="120" w:line="240" w:lineRule="auto"/>
        <w:jc w:val="center"/>
        <w:rPr>
          <w:sz w:val="60"/>
          <w:szCs w:val="6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p w:rsidR="00000000" w:rsidDel="00000000" w:rsidP="00000000" w:rsidRDefault="00000000" w:rsidRPr="00000000" w14:paraId="00000006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Our local Area</w:t>
            </w:r>
          </w:p>
          <w:p w:rsidR="00000000" w:rsidDel="00000000" w:rsidP="00000000" w:rsidRDefault="00000000" w:rsidRPr="00000000" w14:paraId="0000001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Study - Australia</w:t>
            </w:r>
          </w:p>
          <w:p w:rsidR="00000000" w:rsidDel="00000000" w:rsidP="00000000" w:rsidRDefault="00000000" w:rsidRPr="00000000" w14:paraId="0000001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 Work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Earthquakes and Volcanoes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Rivers and the Water Cycle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 Work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study - South America</w:t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Our changing world - climate change and the future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Field Work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C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02F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296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gridCol w:w="1851.4285714285713"/>
        <w:tblGridChange w:id="0">
          <w:tblGrid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  <w:gridCol w:w="1851.4285714285713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Autumn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Spring 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Summer 2 </w:t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1 and 2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We are Britain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Journeys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Food:Chocolate</w:t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Arctic Adventures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3 and 4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Climate and Weather</w:t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International study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North American Study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UK and the marvellous maps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b w:val="1"/>
                <w:sz w:val="24"/>
                <w:szCs w:val="24"/>
              </w:rPr>
            </w:pPr>
            <w:r w:rsidDel="00000000" w:rsidR="00000000" w:rsidRPr="00000000">
              <w:rPr>
                <w:b w:val="1"/>
                <w:sz w:val="24"/>
                <w:szCs w:val="24"/>
                <w:rtl w:val="0"/>
              </w:rPr>
              <w:t xml:space="preserve">Year 5 and 6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European Study - Eastern Europe compare to the UK</w:t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Trade and Economics</w:t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Mountains: Snowdon vs Pyrenees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cccccc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56">
      <w:pPr>
        <w:rPr/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81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