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  <w:t xml:space="preserve">    </w:t>
      </w:r>
      <w:r w:rsidDel="00000000" w:rsidR="00000000" w:rsidRPr="00000000">
        <w:rPr>
          <w:b w:val="1"/>
          <w:sz w:val="40"/>
          <w:szCs w:val="40"/>
        </w:rPr>
        <w:drawing>
          <wp:inline distB="19050" distT="19050" distL="19050" distR="19050">
            <wp:extent cx="3735388" cy="86201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19508" l="7422" r="7260" t="19374"/>
                    <a:stretch>
                      <a:fillRect/>
                    </a:stretch>
                  </pic:blipFill>
                  <pic:spPr>
                    <a:xfrm>
                      <a:off x="0" y="0"/>
                      <a:ext cx="3735388" cy="8620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line="240" w:lineRule="auto"/>
        <w:jc w:val="center"/>
        <w:rPr>
          <w:sz w:val="60"/>
          <w:szCs w:val="60"/>
          <w:u w:val="single"/>
        </w:rPr>
      </w:pPr>
      <w:r w:rsidDel="00000000" w:rsidR="00000000" w:rsidRPr="00000000">
        <w:rPr>
          <w:sz w:val="60"/>
          <w:szCs w:val="60"/>
          <w:u w:val="single"/>
          <w:rtl w:val="0"/>
        </w:rPr>
        <w:t xml:space="preserve">Curriculum Map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line="240" w:lineRule="auto"/>
        <w:jc w:val="center"/>
        <w:rPr>
          <w:sz w:val="60"/>
          <w:szCs w:val="60"/>
        </w:rPr>
      </w:pPr>
      <w:r w:rsidDel="00000000" w:rsidR="00000000" w:rsidRPr="00000000">
        <w:rPr>
          <w:sz w:val="60"/>
          <w:szCs w:val="60"/>
          <w:u w:val="single"/>
          <w:rtl w:val="0"/>
        </w:rPr>
        <w:t xml:space="preserve">Subject : DT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Cycle A</w:t>
      </w:r>
    </w:p>
    <w:tbl>
      <w:tblPr>
        <w:tblStyle w:val="Table1"/>
        <w:tblW w:w="129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tblGridChange w:id="0">
          <w:tblGrid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</w:tblGrid>
        </w:tblGridChange>
      </w:tblGrid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2 </w:t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1 and 2 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Mechanisms Sliders and levers - story book 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Structures 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Freestanding structures 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Swing/slide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Food 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Preparing fruit and vegetables - fruit salad </w:t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Smoothies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3 and 4 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Food 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Healthy and varied diet </w:t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Healthy snack bars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Textiles 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2-D shape to</w:t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3-D product - Easter themed soft toy 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Structures 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Shell structures - Gift boxes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(CAD) </w:t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5 and 6 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Electrical Systems 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Monitoring and control 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Vehicle Alarm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Food 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Celebrating culture and seasonality - savory biscuits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Structures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Frame structures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kites</w:t>
            </w:r>
          </w:p>
        </w:tc>
      </w:tr>
    </w:tbl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Cycle B</w:t>
      </w:r>
    </w:p>
    <w:p w:rsidR="00000000" w:rsidDel="00000000" w:rsidP="00000000" w:rsidRDefault="00000000" w:rsidRPr="00000000" w14:paraId="00000034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29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tblGridChange w:id="0">
          <w:tblGrid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</w:tblGrid>
        </w:tblGridChange>
      </w:tblGrid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2 </w:t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1 and 2 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Mechanisms </w:t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Wheels and axles - fire engine or another emergency service vehicle  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Food </w:t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Prepare to Party - vegetable kebabs 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Textiles </w:t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Templates and joining techniques - finger puppet 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3 and 4 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Mechanical Systems </w:t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Levers and Linkages</w:t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Celebration card 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Electrical systems</w:t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Simple programming and control </w:t>
            </w:r>
          </w:p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Circuits and switches</w:t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CAD - night light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Food </w:t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 a Baker - sandwiches/wraps</w:t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5 and 6 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Textiles </w:t>
            </w:r>
          </w:p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Combining Different</w:t>
            </w:r>
          </w:p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Fabric Shapes</w:t>
            </w:r>
          </w:p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CAD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Mechanical Systems </w:t>
            </w:r>
          </w:p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CAMS 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Food </w:t>
            </w:r>
          </w:p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Celebrating culture and seasonality - Bread Making</w:t>
            </w:r>
          </w:p>
        </w:tc>
      </w:tr>
    </w:tbl>
    <w:p w:rsidR="00000000" w:rsidDel="00000000" w:rsidP="00000000" w:rsidRDefault="00000000" w:rsidRPr="00000000" w14:paraId="0000005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129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240"/>
        <w:gridCol w:w="3240"/>
        <w:gridCol w:w="3240"/>
        <w:gridCol w:w="3240"/>
        <w:tblGridChange w:id="0">
          <w:tblGrid>
            <w:gridCol w:w="3240"/>
            <w:gridCol w:w="3240"/>
            <w:gridCol w:w="3240"/>
            <w:gridCol w:w="3240"/>
          </w:tblGrid>
        </w:tblGridChange>
      </w:tblGrid>
      <w:tr>
        <w:trPr>
          <w:cantSplit w:val="0"/>
          <w:trHeight w:val="1980.84960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Focus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Techniques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Project</w:t>
            </w:r>
          </w:p>
        </w:tc>
      </w:tr>
      <w:tr>
        <w:trPr>
          <w:cantSplit w:val="0"/>
          <w:trHeight w:val="1980.84960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Year 1 and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80.84960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80.84960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80.84960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5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1440" w:top="72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